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E8" w:rsidRPr="00C74CCC" w:rsidRDefault="00A87C0D">
      <w:pPr>
        <w:rPr>
          <w:sz w:val="44"/>
          <w:szCs w:val="44"/>
        </w:rPr>
      </w:pPr>
      <w:r w:rsidRPr="00C74CCC">
        <w:rPr>
          <w:sz w:val="44"/>
          <w:szCs w:val="44"/>
        </w:rPr>
        <w:t>Public Portal Instructions</w:t>
      </w:r>
    </w:p>
    <w:p w:rsidR="00A87C0D" w:rsidRDefault="00A87C0D"/>
    <w:p w:rsidR="00A87C0D" w:rsidRPr="00C061F3" w:rsidRDefault="00A87C0D">
      <w:pPr>
        <w:rPr>
          <w:b/>
        </w:rPr>
      </w:pPr>
      <w:r w:rsidRPr="00C061F3">
        <w:rPr>
          <w:b/>
        </w:rPr>
        <w:t>When a request for fiscal impact is sent to you, you will receive a notification via email, and the request can be found here:</w:t>
      </w:r>
    </w:p>
    <w:p w:rsidR="00A87C0D" w:rsidRDefault="00A87C0D">
      <w:r w:rsidRPr="00A87C0D">
        <w:rPr>
          <w:noProof/>
        </w:rPr>
        <w:drawing>
          <wp:inline distT="0" distB="0" distL="0" distR="0" wp14:anchorId="41ED9B27" wp14:editId="2B1B437A">
            <wp:extent cx="5943600" cy="1417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C0D" w:rsidRPr="00C061F3" w:rsidRDefault="00A87C0D">
      <w:pPr>
        <w:rPr>
          <w:b/>
        </w:rPr>
      </w:pPr>
      <w:r w:rsidRPr="00C061F3">
        <w:rPr>
          <w:b/>
        </w:rPr>
        <w:t>The forms</w:t>
      </w:r>
      <w:r w:rsidR="00C74CCC" w:rsidRPr="00C061F3">
        <w:rPr>
          <w:b/>
        </w:rPr>
        <w:t xml:space="preserve"> to be</w:t>
      </w:r>
      <w:r w:rsidRPr="00C061F3">
        <w:rPr>
          <w:b/>
        </w:rPr>
        <w:t xml:space="preserve"> used in your response can be downloaded here:</w:t>
      </w:r>
    </w:p>
    <w:p w:rsidR="00A87C0D" w:rsidRDefault="00A87C0D">
      <w:r w:rsidRPr="00A87C0D">
        <w:rPr>
          <w:noProof/>
        </w:rPr>
        <w:drawing>
          <wp:inline distT="0" distB="0" distL="0" distR="0" wp14:anchorId="771A4438" wp14:editId="3B9622F4">
            <wp:extent cx="5943600" cy="1417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B4" w:rsidRDefault="00E65DB4">
      <w:pPr>
        <w:rPr>
          <w:b/>
        </w:rPr>
      </w:pPr>
      <w:r>
        <w:rPr>
          <w:b/>
        </w:rPr>
        <w:t>A record can be marked as “Tentative Due”, “Hard Due”, or “Withdrawn</w:t>
      </w:r>
      <w:r w:rsidR="002A2A39">
        <w:rPr>
          <w:b/>
        </w:rPr>
        <w:t>.</w:t>
      </w:r>
      <w:r>
        <w:rPr>
          <w:b/>
        </w:rPr>
        <w:t>” If a record is marked “Hard Due” this means the response is strictly required by the given date.</w:t>
      </w:r>
      <w:r w:rsidR="002A2A39">
        <w:rPr>
          <w:b/>
        </w:rPr>
        <w:t xml:space="preserve"> “Tentative Due” indicates that a response may or may not be needed for that specific legislation version. “Withdrawn” means that you no longer need to submit a response for this version.</w:t>
      </w:r>
    </w:p>
    <w:p w:rsidR="00E65DB4" w:rsidRDefault="002A2A39">
      <w:pPr>
        <w:rPr>
          <w:b/>
        </w:rPr>
      </w:pPr>
      <w:r w:rsidRPr="002A2A39">
        <w:rPr>
          <w:b/>
          <w:noProof/>
        </w:rPr>
        <w:drawing>
          <wp:inline distT="0" distB="0" distL="0" distR="0" wp14:anchorId="1CD6200C" wp14:editId="6AF75C81">
            <wp:extent cx="1381318" cy="136226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318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39" w:rsidRDefault="002A2A39">
      <w:pPr>
        <w:rPr>
          <w:b/>
        </w:rPr>
      </w:pPr>
      <w:r>
        <w:rPr>
          <w:b/>
        </w:rPr>
        <w:t>There is a search field and sortable columns to aid in sorting and finding a specific version.</w:t>
      </w:r>
    </w:p>
    <w:p w:rsidR="002A2A39" w:rsidRDefault="002A2A39">
      <w:pPr>
        <w:rPr>
          <w:b/>
        </w:rPr>
      </w:pPr>
      <w:r w:rsidRPr="002A2A39">
        <w:rPr>
          <w:b/>
          <w:noProof/>
        </w:rPr>
        <w:drawing>
          <wp:inline distT="0" distB="0" distL="0" distR="0" wp14:anchorId="5183B2D3" wp14:editId="7DA512DD">
            <wp:extent cx="5943600" cy="635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A39" w:rsidRDefault="002A2A39">
      <w:pPr>
        <w:rPr>
          <w:b/>
        </w:rPr>
      </w:pPr>
    </w:p>
    <w:p w:rsidR="00C061F3" w:rsidRDefault="00C061F3">
      <w:r w:rsidRPr="00C061F3">
        <w:rPr>
          <w:b/>
        </w:rPr>
        <w:lastRenderedPageBreak/>
        <w:t>To View the request/attachments the analyst has sent</w:t>
      </w:r>
      <w:r w:rsidR="00E65DB4">
        <w:rPr>
          <w:b/>
        </w:rPr>
        <w:t>,</w:t>
      </w:r>
      <w:r w:rsidRPr="00C061F3">
        <w:rPr>
          <w:b/>
        </w:rPr>
        <w:t xml:space="preserve"> click number 1 in the below picture:</w:t>
      </w:r>
    </w:p>
    <w:p w:rsidR="00C061F3" w:rsidRDefault="00E65DB4">
      <w:r w:rsidRPr="00E65DB4">
        <w:rPr>
          <w:noProof/>
        </w:rPr>
        <w:drawing>
          <wp:inline distT="0" distB="0" distL="0" distR="0" wp14:anchorId="03AAFF80" wp14:editId="22E35D3C">
            <wp:extent cx="5943600" cy="1470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1F3" w:rsidRDefault="00C061F3">
      <w:pPr>
        <w:rPr>
          <w:b/>
        </w:rPr>
      </w:pPr>
    </w:p>
    <w:p w:rsidR="00C061F3" w:rsidRDefault="00C061F3">
      <w:pPr>
        <w:rPr>
          <w:b/>
        </w:rPr>
      </w:pPr>
    </w:p>
    <w:p w:rsidR="00C061F3" w:rsidRDefault="00C061F3">
      <w:pPr>
        <w:rPr>
          <w:b/>
        </w:rPr>
      </w:pPr>
      <w:r>
        <w:rPr>
          <w:b/>
        </w:rPr>
        <w:t>That will open up a window where you can download/view the request file and attachments</w:t>
      </w:r>
    </w:p>
    <w:p w:rsidR="00C061F3" w:rsidRPr="00C061F3" w:rsidRDefault="00C061F3">
      <w:pPr>
        <w:rPr>
          <w:b/>
        </w:rPr>
      </w:pPr>
      <w:r w:rsidRPr="00C061F3">
        <w:rPr>
          <w:b/>
          <w:noProof/>
        </w:rPr>
        <w:drawing>
          <wp:inline distT="0" distB="0" distL="0" distR="0" wp14:anchorId="1CEE61FC" wp14:editId="0815D8DB">
            <wp:extent cx="5943600" cy="27609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1F3" w:rsidRPr="00C061F3" w:rsidRDefault="00C061F3">
      <w:pPr>
        <w:rPr>
          <w:b/>
        </w:rPr>
      </w:pPr>
      <w:r w:rsidRPr="00C061F3">
        <w:rPr>
          <w:b/>
        </w:rPr>
        <w:t>To create a response click number 2 in the below picture:</w:t>
      </w:r>
    </w:p>
    <w:p w:rsidR="00C061F3" w:rsidRDefault="00C061F3">
      <w:r w:rsidRPr="00C061F3">
        <w:rPr>
          <w:noProof/>
        </w:rPr>
        <w:drawing>
          <wp:inline distT="0" distB="0" distL="0" distR="0" wp14:anchorId="3CBFAB02" wp14:editId="75C96E4E">
            <wp:extent cx="5943600" cy="7708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1F3" w:rsidRDefault="00C061F3"/>
    <w:p w:rsidR="00C061F3" w:rsidRDefault="00C061F3"/>
    <w:p w:rsidR="00C061F3" w:rsidRDefault="00C061F3"/>
    <w:p w:rsidR="00C061F3" w:rsidRDefault="00C061F3"/>
    <w:p w:rsidR="00C061F3" w:rsidRPr="00E65DB4" w:rsidRDefault="00C061F3">
      <w:pPr>
        <w:rPr>
          <w:b/>
        </w:rPr>
      </w:pPr>
    </w:p>
    <w:p w:rsidR="00C061F3" w:rsidRPr="00E65DB4" w:rsidRDefault="00C061F3" w:rsidP="00C061F3">
      <w:pPr>
        <w:rPr>
          <w:b/>
        </w:rPr>
      </w:pPr>
      <w:r w:rsidRPr="00E65DB4">
        <w:rPr>
          <w:b/>
        </w:rPr>
        <w:lastRenderedPageBreak/>
        <w:t xml:space="preserve">When referencing the below picture: </w:t>
      </w:r>
    </w:p>
    <w:p w:rsidR="00C061F3" w:rsidRPr="00E65DB4" w:rsidRDefault="00C061F3" w:rsidP="00C061F3">
      <w:pPr>
        <w:pStyle w:val="ListParagraph"/>
        <w:numPr>
          <w:ilvl w:val="0"/>
          <w:numId w:val="2"/>
        </w:numPr>
      </w:pPr>
      <w:r w:rsidRPr="00E65DB4">
        <w:t>Section 1 allows you to designate whether your response implies impact, or implies no impact.</w:t>
      </w:r>
    </w:p>
    <w:p w:rsidR="00C061F3" w:rsidRPr="00E65DB4" w:rsidRDefault="00C061F3" w:rsidP="00C061F3">
      <w:pPr>
        <w:pStyle w:val="ListParagraph"/>
        <w:numPr>
          <w:ilvl w:val="0"/>
          <w:numId w:val="2"/>
        </w:numPr>
      </w:pPr>
      <w:r w:rsidRPr="00E65DB4">
        <w:t>Section 2 is where you would upload files that were downloaded from the “response forms” page.</w:t>
      </w:r>
    </w:p>
    <w:p w:rsidR="00C061F3" w:rsidRPr="00E65DB4" w:rsidRDefault="00C061F3" w:rsidP="00C061F3">
      <w:pPr>
        <w:pStyle w:val="ListParagraph"/>
        <w:numPr>
          <w:ilvl w:val="0"/>
          <w:numId w:val="2"/>
        </w:numPr>
      </w:pPr>
      <w:r w:rsidRPr="00E65DB4">
        <w:t>Section 3 is where any additional attachments can be included</w:t>
      </w:r>
    </w:p>
    <w:p w:rsidR="00C061F3" w:rsidRPr="00E65DB4" w:rsidRDefault="00C061F3" w:rsidP="00C061F3">
      <w:pPr>
        <w:pStyle w:val="ListParagraph"/>
        <w:numPr>
          <w:ilvl w:val="0"/>
          <w:numId w:val="2"/>
        </w:numPr>
      </w:pPr>
      <w:r w:rsidRPr="00E65DB4">
        <w:t>Section 4 is where any additional notes or comments for the response can be entered.</w:t>
      </w:r>
    </w:p>
    <w:p w:rsidR="00C061F3" w:rsidRDefault="00C061F3">
      <w:r w:rsidRPr="00C061F3">
        <w:rPr>
          <w:noProof/>
        </w:rPr>
        <w:drawing>
          <wp:inline distT="0" distB="0" distL="0" distR="0" wp14:anchorId="11D9D30C" wp14:editId="2A836CF0">
            <wp:extent cx="5943600" cy="47650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1F3" w:rsidRDefault="00C061F3"/>
    <w:p w:rsidR="00E65DB4" w:rsidRPr="00E65DB4" w:rsidRDefault="00E65DB4">
      <w:pPr>
        <w:rPr>
          <w:b/>
        </w:rPr>
      </w:pPr>
      <w:r w:rsidRPr="00E65DB4">
        <w:rPr>
          <w:b/>
        </w:rPr>
        <w:t>If you’d like to save the response and come back and edit it later, you’d press button number 1 in the picture below. If you’d like to save and submit right away, you’d press button number 2.</w:t>
      </w:r>
    </w:p>
    <w:p w:rsidR="00E65DB4" w:rsidRDefault="00E65DB4"/>
    <w:p w:rsidR="00E65DB4" w:rsidRDefault="00E65DB4">
      <w:r w:rsidRPr="00E65DB4">
        <w:rPr>
          <w:noProof/>
        </w:rPr>
        <w:drawing>
          <wp:inline distT="0" distB="0" distL="0" distR="0" wp14:anchorId="3C4474CC" wp14:editId="621C2292">
            <wp:extent cx="5943600" cy="10852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B4" w:rsidRDefault="00E65DB4">
      <w:r>
        <w:rPr>
          <w:b/>
        </w:rPr>
        <w:lastRenderedPageBreak/>
        <w:t>To edit the saved response, click button number 1. To go ahead and submit the response to oversight, click button number 2.</w:t>
      </w:r>
    </w:p>
    <w:p w:rsidR="00E65DB4" w:rsidRDefault="00E65DB4">
      <w:r w:rsidRPr="00E65DB4">
        <w:rPr>
          <w:noProof/>
        </w:rPr>
        <w:drawing>
          <wp:inline distT="0" distB="0" distL="0" distR="0" wp14:anchorId="43703DFE" wp14:editId="16402863">
            <wp:extent cx="5943600" cy="88646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DB4" w:rsidRDefault="00E65DB4"/>
    <w:p w:rsidR="00E65DB4" w:rsidRDefault="00E65DB4">
      <w:r w:rsidRPr="00D142E9">
        <w:rPr>
          <w:b/>
        </w:rPr>
        <w:t>You have the option to</w:t>
      </w:r>
      <w:r>
        <w:t>:</w:t>
      </w:r>
    </w:p>
    <w:p w:rsidR="00E65DB4" w:rsidRDefault="00E65DB4" w:rsidP="00E65DB4">
      <w:pPr>
        <w:pStyle w:val="ListParagraph"/>
        <w:numPr>
          <w:ilvl w:val="0"/>
          <w:numId w:val="3"/>
        </w:numPr>
      </w:pPr>
      <w:r>
        <w:t>Create a revised response. (this means replacing your existing submitted response)</w:t>
      </w:r>
    </w:p>
    <w:p w:rsidR="00E65DB4" w:rsidRDefault="00E65DB4" w:rsidP="00E65DB4">
      <w:pPr>
        <w:pStyle w:val="ListParagraph"/>
        <w:numPr>
          <w:ilvl w:val="0"/>
          <w:numId w:val="3"/>
        </w:numPr>
      </w:pPr>
      <w:r>
        <w:t>View the response you submitted.</w:t>
      </w:r>
      <w:r w:rsidR="00F453FD">
        <w:t xml:space="preserve"> (this will show all of your responses for this version)</w:t>
      </w:r>
    </w:p>
    <w:p w:rsidR="00E65DB4" w:rsidRDefault="00E65DB4" w:rsidP="00E65DB4">
      <w:pPr>
        <w:pStyle w:val="ListParagraph"/>
        <w:numPr>
          <w:ilvl w:val="0"/>
          <w:numId w:val="3"/>
        </w:numPr>
      </w:pPr>
      <w:r>
        <w:t>Update the response you submitted. (the response can be added to but not changed)</w:t>
      </w:r>
    </w:p>
    <w:p w:rsidR="00E65DB4" w:rsidRDefault="00B356C3">
      <w:r w:rsidRPr="00B356C3">
        <w:drawing>
          <wp:inline distT="0" distB="0" distL="0" distR="0" wp14:anchorId="5087AF5D" wp14:editId="4B6F4E13">
            <wp:extent cx="5943600" cy="9918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787E"/>
    <w:multiLevelType w:val="hybridMultilevel"/>
    <w:tmpl w:val="9BD4A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44730C"/>
    <w:multiLevelType w:val="hybridMultilevel"/>
    <w:tmpl w:val="D84A1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B19"/>
    <w:multiLevelType w:val="hybridMultilevel"/>
    <w:tmpl w:val="F3A8F51A"/>
    <w:lvl w:ilvl="0" w:tplc="881E7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0D"/>
    <w:rsid w:val="0001573E"/>
    <w:rsid w:val="00024224"/>
    <w:rsid w:val="000263C3"/>
    <w:rsid w:val="00035466"/>
    <w:rsid w:val="000525CD"/>
    <w:rsid w:val="0007336D"/>
    <w:rsid w:val="00081D0E"/>
    <w:rsid w:val="000A00B7"/>
    <w:rsid w:val="000A14CC"/>
    <w:rsid w:val="000B6EE8"/>
    <w:rsid w:val="000C0388"/>
    <w:rsid w:val="000D1ECF"/>
    <w:rsid w:val="000D3BA0"/>
    <w:rsid w:val="000E61D2"/>
    <w:rsid w:val="00147D42"/>
    <w:rsid w:val="0015487B"/>
    <w:rsid w:val="001804B9"/>
    <w:rsid w:val="00184F6C"/>
    <w:rsid w:val="001853EB"/>
    <w:rsid w:val="00193C4E"/>
    <w:rsid w:val="001A652F"/>
    <w:rsid w:val="001C5897"/>
    <w:rsid w:val="001D2FDF"/>
    <w:rsid w:val="001D715E"/>
    <w:rsid w:val="001E3172"/>
    <w:rsid w:val="001E48EC"/>
    <w:rsid w:val="002344A6"/>
    <w:rsid w:val="00273DED"/>
    <w:rsid w:val="00275D54"/>
    <w:rsid w:val="00297508"/>
    <w:rsid w:val="002A0E09"/>
    <w:rsid w:val="002A2A39"/>
    <w:rsid w:val="002C5F32"/>
    <w:rsid w:val="002D3BDA"/>
    <w:rsid w:val="00367E39"/>
    <w:rsid w:val="00380ABE"/>
    <w:rsid w:val="003A0BA7"/>
    <w:rsid w:val="003B690C"/>
    <w:rsid w:val="004356BC"/>
    <w:rsid w:val="004608AB"/>
    <w:rsid w:val="00467539"/>
    <w:rsid w:val="0047043F"/>
    <w:rsid w:val="004C5B1D"/>
    <w:rsid w:val="0054067B"/>
    <w:rsid w:val="00544587"/>
    <w:rsid w:val="0054668E"/>
    <w:rsid w:val="00561E0F"/>
    <w:rsid w:val="00562B6A"/>
    <w:rsid w:val="00596FDD"/>
    <w:rsid w:val="0059728E"/>
    <w:rsid w:val="005A2F48"/>
    <w:rsid w:val="005B5E6E"/>
    <w:rsid w:val="005D48F9"/>
    <w:rsid w:val="005D6D23"/>
    <w:rsid w:val="00604215"/>
    <w:rsid w:val="006308F0"/>
    <w:rsid w:val="00665E00"/>
    <w:rsid w:val="00667DE8"/>
    <w:rsid w:val="00677045"/>
    <w:rsid w:val="006A3F00"/>
    <w:rsid w:val="006C546C"/>
    <w:rsid w:val="006D0F45"/>
    <w:rsid w:val="006D5C86"/>
    <w:rsid w:val="006F1082"/>
    <w:rsid w:val="006F21C8"/>
    <w:rsid w:val="00710B9F"/>
    <w:rsid w:val="007455D0"/>
    <w:rsid w:val="00772372"/>
    <w:rsid w:val="007830F7"/>
    <w:rsid w:val="007B507C"/>
    <w:rsid w:val="007F49EB"/>
    <w:rsid w:val="008408E2"/>
    <w:rsid w:val="00844108"/>
    <w:rsid w:val="00881E7D"/>
    <w:rsid w:val="0088688E"/>
    <w:rsid w:val="008A2B0F"/>
    <w:rsid w:val="008C4A80"/>
    <w:rsid w:val="008D7876"/>
    <w:rsid w:val="008F3F81"/>
    <w:rsid w:val="0091135E"/>
    <w:rsid w:val="0093512C"/>
    <w:rsid w:val="009454C8"/>
    <w:rsid w:val="00986424"/>
    <w:rsid w:val="0099076D"/>
    <w:rsid w:val="00997EC2"/>
    <w:rsid w:val="009A28FF"/>
    <w:rsid w:val="009B1DF2"/>
    <w:rsid w:val="009B4177"/>
    <w:rsid w:val="009D0835"/>
    <w:rsid w:val="009D5A8D"/>
    <w:rsid w:val="00A061F0"/>
    <w:rsid w:val="00A23936"/>
    <w:rsid w:val="00A4400A"/>
    <w:rsid w:val="00A80AB5"/>
    <w:rsid w:val="00A87C0D"/>
    <w:rsid w:val="00A939DD"/>
    <w:rsid w:val="00A97C85"/>
    <w:rsid w:val="00AB4389"/>
    <w:rsid w:val="00AF7254"/>
    <w:rsid w:val="00B02D14"/>
    <w:rsid w:val="00B117BC"/>
    <w:rsid w:val="00B17F77"/>
    <w:rsid w:val="00B2099F"/>
    <w:rsid w:val="00B346D2"/>
    <w:rsid w:val="00B356C3"/>
    <w:rsid w:val="00B42BDF"/>
    <w:rsid w:val="00B51C5C"/>
    <w:rsid w:val="00B5590C"/>
    <w:rsid w:val="00BB30F8"/>
    <w:rsid w:val="00BC7F35"/>
    <w:rsid w:val="00BE11BF"/>
    <w:rsid w:val="00C061F3"/>
    <w:rsid w:val="00C1379A"/>
    <w:rsid w:val="00C20D03"/>
    <w:rsid w:val="00C249D1"/>
    <w:rsid w:val="00C36199"/>
    <w:rsid w:val="00C36697"/>
    <w:rsid w:val="00C50EFB"/>
    <w:rsid w:val="00C5661F"/>
    <w:rsid w:val="00C74CCC"/>
    <w:rsid w:val="00C752B3"/>
    <w:rsid w:val="00CB006E"/>
    <w:rsid w:val="00CB4B4F"/>
    <w:rsid w:val="00CF5076"/>
    <w:rsid w:val="00D038F4"/>
    <w:rsid w:val="00D142E9"/>
    <w:rsid w:val="00D27D78"/>
    <w:rsid w:val="00D90F88"/>
    <w:rsid w:val="00DF01E1"/>
    <w:rsid w:val="00E23739"/>
    <w:rsid w:val="00E47D6A"/>
    <w:rsid w:val="00E534E8"/>
    <w:rsid w:val="00E65DB4"/>
    <w:rsid w:val="00EA6052"/>
    <w:rsid w:val="00EB2D5E"/>
    <w:rsid w:val="00EB5A8B"/>
    <w:rsid w:val="00EC42EC"/>
    <w:rsid w:val="00F25199"/>
    <w:rsid w:val="00F453FD"/>
    <w:rsid w:val="00FA1222"/>
    <w:rsid w:val="00FA3109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F929-18E7-4F1D-A496-0660193C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Legislative Research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Delaney</dc:creator>
  <cp:keywords/>
  <dc:description/>
  <cp:lastModifiedBy>Josh Delaney</cp:lastModifiedBy>
  <cp:revision>8</cp:revision>
  <dcterms:created xsi:type="dcterms:W3CDTF">2020-09-02T15:12:00Z</dcterms:created>
  <dcterms:modified xsi:type="dcterms:W3CDTF">2020-09-02T15:49:00Z</dcterms:modified>
</cp:coreProperties>
</file>